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7" w:rsidRPr="00143717" w:rsidRDefault="00143717" w:rsidP="0014371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3717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143717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"http://www.isgbaseball.com/uploads/9/0/8/4/9084026/pitching_injuries__limitations.docx" </w:instrText>
      </w:r>
      <w:r w:rsidRPr="00143717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1437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Pitching Injuries: It's not what you're doing; it's what you've already done!</w:t>
      </w:r>
      <w:r w:rsidRPr="00143717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143717" w:rsidRPr="00143717" w:rsidRDefault="00143717" w:rsidP="00143717">
      <w:pPr>
        <w:rPr>
          <w:rFonts w:ascii="Times New Roman" w:eastAsia="Times New Roman" w:hAnsi="Times New Roman" w:cs="Times New Roman"/>
          <w:szCs w:val="24"/>
        </w:rPr>
      </w:pPr>
      <w:r w:rsidRPr="00143717">
        <w:rPr>
          <w:rFonts w:ascii="Times New Roman" w:eastAsia="Times New Roman" w:hAnsi="Times New Roman" w:cs="Times New Roman"/>
          <w:i/>
          <w:iCs/>
          <w:szCs w:val="24"/>
        </w:rPr>
        <w:t>Jim Jones, President, ISG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hyperlink r:id="rId4" w:tgtFrame="_blank" w:tooltip="" w:history="1">
        <w:r w:rsidRPr="0014371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 xml:space="preserve">Your Arm hurts?  Thank Your Little League, Fall Ball, and AAU </w:t>
        </w:r>
        <w:proofErr w:type="gramStart"/>
        <w:r w:rsidRPr="0014371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Coaches</w:t>
        </w:r>
        <w:proofErr w:type="gramEnd"/>
      </w:hyperlink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 xml:space="preserve">(Title Courtesy of Eric </w:t>
      </w:r>
      <w:proofErr w:type="spellStart"/>
      <w:r w:rsidRPr="00143717">
        <w:rPr>
          <w:rFonts w:ascii="Times New Roman" w:eastAsia="Times New Roman" w:hAnsi="Times New Roman" w:cs="Times New Roman"/>
          <w:szCs w:val="24"/>
        </w:rPr>
        <w:t>Cressey</w:t>
      </w:r>
      <w:proofErr w:type="spellEnd"/>
      <w:r w:rsidRPr="00143717">
        <w:rPr>
          <w:rFonts w:ascii="Times New Roman" w:eastAsia="Times New Roman" w:hAnsi="Times New Roman" w:cs="Times New Roman"/>
          <w:szCs w:val="24"/>
        </w:rPr>
        <w:t>)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In an interview with world-renowned orthopedic surgeon Dr. James Andrews commented about the crazy increase in the number of Tommy John surgeries he'd performed over the past decade.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""I had a kid come in, a 15-year-old from Boca Raton, (Fla.), who tore his ligament completely in two,' Andrews said</w:t>
      </w:r>
      <w:proofErr w:type="gramStart"/>
      <w:r w:rsidRPr="00143717">
        <w:rPr>
          <w:rFonts w:ascii="Times New Roman" w:eastAsia="Times New Roman" w:hAnsi="Times New Roman" w:cs="Times New Roman"/>
          <w:szCs w:val="24"/>
        </w:rPr>
        <w:t>. '</w:t>
      </w:r>
      <w:proofErr w:type="gramEnd"/>
      <w:r w:rsidRPr="00143717">
        <w:rPr>
          <w:rFonts w:ascii="Times New Roman" w:eastAsia="Times New Roman" w:hAnsi="Times New Roman" w:cs="Times New Roman"/>
          <w:szCs w:val="24"/>
        </w:rPr>
        <w:t>The interesting thing is when I X-rayed his elbow with good magnification; he has a little calcification right where the ligament attaches to the bone. We're seeing more of that now. He actually got hurt with a minor pull of the ligament when he was 10, 11, 12 years of age. That little calcification gets bigger and, initially, it won't look like anything but a sore elbow. As that matures, it becomes more prominent. It turns into an English pea-size bone piece and pulls part of the ligament off when they're young.'"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 xml:space="preserve">In other words, it takes repeated bouts of </w:t>
      </w:r>
      <w:proofErr w:type="spellStart"/>
      <w:r w:rsidRPr="00143717">
        <w:rPr>
          <w:rFonts w:ascii="Times New Roman" w:eastAsia="Times New Roman" w:hAnsi="Times New Roman" w:cs="Times New Roman"/>
          <w:szCs w:val="24"/>
        </w:rPr>
        <w:t>microtrauma</w:t>
      </w:r>
      <w:proofErr w:type="spellEnd"/>
      <w:r w:rsidRPr="00143717">
        <w:rPr>
          <w:rFonts w:ascii="Times New Roman" w:eastAsia="Times New Roman" w:hAnsi="Times New Roman" w:cs="Times New Roman"/>
          <w:szCs w:val="24"/>
        </w:rPr>
        <w:t xml:space="preserve"> over the course of many years to bring an athlete to threshold - even if they have little to no symptoms along the way.  Injury prevention starts at the youngest ages; otherwise, you're just playing from behind the 8-ball when you start training high school and college players.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Management of the youth player’s pitching program is necessary if he is to have a chance of staying healthy later in his career. Below are various suggestions on pitching loads to help reduce the chance of injury to young pitchers.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Special care should be taken with the combination pitcher/position player to protect against overuse.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 xml:space="preserve">Suggested Pitch </w:t>
      </w:r>
      <w:proofErr w:type="spellStart"/>
      <w:r w:rsidRPr="00143717">
        <w:rPr>
          <w:rFonts w:ascii="Times New Roman" w:eastAsia="Times New Roman" w:hAnsi="Times New Roman" w:cs="Times New Roman"/>
          <w:b/>
          <w:bCs/>
          <w:szCs w:val="24"/>
        </w:rPr>
        <w:t>and</w:t>
      </w:r>
      <w:proofErr w:type="spellEnd"/>
      <w:r w:rsidRPr="00143717">
        <w:rPr>
          <w:rFonts w:ascii="Times New Roman" w:eastAsia="Times New Roman" w:hAnsi="Times New Roman" w:cs="Times New Roman"/>
          <w:b/>
          <w:bCs/>
          <w:szCs w:val="24"/>
        </w:rPr>
        <w:t xml:space="preserve"> Inning Limitations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American Sports Medicine Institute: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 xml:space="preserve">            </w:t>
      </w:r>
      <w:r w:rsidRPr="00143717">
        <w:rPr>
          <w:rFonts w:ascii="Times New Roman" w:eastAsia="Times New Roman" w:hAnsi="Times New Roman" w:cs="Times New Roman"/>
          <w:szCs w:val="24"/>
        </w:rPr>
        <w:t>Recommended limits for 9-10 year old pitchers;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50 pitches / game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75 pitches / week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1,000 pitches / season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2,000 pitches / year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lastRenderedPageBreak/>
        <w:br/>
        <w:t>            Recommended limits for 11-12 year old pitchers;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75 pitches / game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100 pitches / week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1,000 pitches / season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3,000 pitches / year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 Recommended limits for 13-14 year old pitchers;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75 pitches / game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125 pitches / week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1,000 pitches / season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Ø  3,000 pitches / year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The National Pitching Association: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  <w:u w:val="single"/>
        </w:rPr>
        <w:t>Starting Pitchers</w:t>
      </w:r>
      <w:r w:rsidRPr="00143717">
        <w:rPr>
          <w:rFonts w:ascii="Times New Roman" w:eastAsia="Times New Roman" w:hAnsi="Times New Roman" w:cs="Times New Roman"/>
          <w:szCs w:val="24"/>
        </w:rPr>
        <w:t xml:space="preserve">   &gt; 12-16 yrs old - 75-90 pitches / week @ 15-20 pitches/inn. </w:t>
      </w:r>
      <w:proofErr w:type="gramStart"/>
      <w:r w:rsidRPr="00143717">
        <w:rPr>
          <w:rFonts w:ascii="Times New Roman" w:eastAsia="Times New Roman" w:hAnsi="Times New Roman" w:cs="Times New Roman"/>
          <w:szCs w:val="24"/>
        </w:rPr>
        <w:t>(5 inns.)</w:t>
      </w:r>
      <w:proofErr w:type="gramEnd"/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                &gt; 17-21 yrs old - 90-105 pitches / week @ 15-20 pitches/ inn</w:t>
      </w:r>
      <w:proofErr w:type="gramStart"/>
      <w:r w:rsidRPr="00143717">
        <w:rPr>
          <w:rFonts w:ascii="Times New Roman" w:eastAsia="Times New Roman" w:hAnsi="Times New Roman" w:cs="Times New Roman"/>
          <w:szCs w:val="24"/>
        </w:rPr>
        <w:t>.(</w:t>
      </w:r>
      <w:proofErr w:type="gramEnd"/>
      <w:r w:rsidRPr="00143717">
        <w:rPr>
          <w:rFonts w:ascii="Times New Roman" w:eastAsia="Times New Roman" w:hAnsi="Times New Roman" w:cs="Times New Roman"/>
          <w:szCs w:val="24"/>
        </w:rPr>
        <w:t>6 inns.)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     &gt; 2-3 days rest before pitching again after reaching the pitch count in one game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  <w:u w:val="single"/>
        </w:rPr>
        <w:t>Relief Pitchers</w:t>
      </w:r>
      <w:r w:rsidRPr="00143717">
        <w:rPr>
          <w:rFonts w:ascii="Times New Roman" w:eastAsia="Times New Roman" w:hAnsi="Times New Roman" w:cs="Times New Roman"/>
          <w:szCs w:val="24"/>
        </w:rPr>
        <w:t xml:space="preserve"> &gt; 15-45 pitches @ 15-20 pitches / inning spread over 3-5 games / week 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 &gt; Number of pitches should not exceed 90 pitches over those 3-5 games (3 innings)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     &gt; If 75 pitches are reached inside any combination of 3 successive days - no pitching for 2-3 days.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Babe Ruth Baseball: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7 innings in a Calendar week (1 pitch in an inning = 1 inning)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2 calendar days (48 hours) rest when pitching more than 3 innings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American Legion Baseball</w:t>
      </w:r>
      <w:r w:rsidRPr="00143717">
        <w:rPr>
          <w:rFonts w:ascii="Times New Roman" w:eastAsia="Times New Roman" w:hAnsi="Times New Roman" w:cs="Times New Roman"/>
          <w:szCs w:val="24"/>
        </w:rPr>
        <w:t>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No more than 10 innings in three (3) consecutive days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lastRenderedPageBreak/>
        <w:t>Pony Baseball: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17-18 years old &gt; no more than 9 innings / day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15-16 years old &gt; no more than 7 innings / day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 When 4 innings or more are thrown - 40 hours rest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Little League Pitch Count: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50 pitches early in age and season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65-70 later w/ good technique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20+ pitches in an inning - remove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Tom House: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 xml:space="preserve">At 75 pitches the pitcher will start experiencing muscle failure 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 - @15 pitches/ inning = 7 innings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It takes 48 to 72 hours for the arm to recover from muscle failure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>            Small pitch totals with more frequency (</w:t>
      </w:r>
      <w:proofErr w:type="spellStart"/>
      <w:r w:rsidRPr="00143717">
        <w:rPr>
          <w:rFonts w:ascii="Times New Roman" w:eastAsia="Times New Roman" w:hAnsi="Times New Roman" w:cs="Times New Roman"/>
          <w:szCs w:val="24"/>
        </w:rPr>
        <w:t>eg</w:t>
      </w:r>
      <w:proofErr w:type="spellEnd"/>
      <w:r w:rsidRPr="00143717">
        <w:rPr>
          <w:rFonts w:ascii="Times New Roman" w:eastAsia="Times New Roman" w:hAnsi="Times New Roman" w:cs="Times New Roman"/>
          <w:szCs w:val="24"/>
        </w:rPr>
        <w:t>. 2 inn. - 3 times / week) is easier on the arm and better for development than large pitch totals in a single outing (</w:t>
      </w:r>
      <w:proofErr w:type="spellStart"/>
      <w:r w:rsidRPr="00143717">
        <w:rPr>
          <w:rFonts w:ascii="Times New Roman" w:eastAsia="Times New Roman" w:hAnsi="Times New Roman" w:cs="Times New Roman"/>
          <w:szCs w:val="24"/>
        </w:rPr>
        <w:t>eg</w:t>
      </w:r>
      <w:proofErr w:type="spellEnd"/>
      <w:r w:rsidRPr="00143717">
        <w:rPr>
          <w:rFonts w:ascii="Times New Roman" w:eastAsia="Times New Roman" w:hAnsi="Times New Roman" w:cs="Times New Roman"/>
          <w:szCs w:val="24"/>
        </w:rPr>
        <w:t>. 6 inn. - 1 time/week</w:t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)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 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 xml:space="preserve">Special Note: </w:t>
      </w:r>
      <w:r w:rsidRPr="00143717">
        <w:rPr>
          <w:rFonts w:ascii="Times New Roman" w:eastAsia="Times New Roman" w:hAnsi="Times New Roman" w:cs="Times New Roman"/>
          <w:szCs w:val="24"/>
        </w:rPr>
        <w:t>High pitch counts in one inning and short recovery time before the next inning increase arm injury risks.</w:t>
      </w:r>
      <w:r w:rsidRPr="00143717">
        <w:rPr>
          <w:rFonts w:ascii="Times New Roman" w:eastAsia="Times New Roman" w:hAnsi="Times New Roman" w:cs="Times New Roman"/>
          <w:szCs w:val="24"/>
        </w:rPr>
        <w:br/>
      </w:r>
      <w:r w:rsidRPr="00143717">
        <w:rPr>
          <w:rFonts w:ascii="Times New Roman" w:eastAsia="Times New Roman" w:hAnsi="Times New Roman" w:cs="Times New Roman"/>
          <w:szCs w:val="24"/>
        </w:rPr>
        <w:br/>
        <w:t xml:space="preserve">A good rule of thumb is </w:t>
      </w:r>
      <w:r w:rsidRPr="00143717">
        <w:rPr>
          <w:rFonts w:ascii="Times New Roman" w:eastAsia="Times New Roman" w:hAnsi="Times New Roman" w:cs="Times New Roman"/>
          <w:b/>
          <w:bCs/>
          <w:szCs w:val="24"/>
        </w:rPr>
        <w:t>“Throw more – Pitch less”</w:t>
      </w:r>
      <w:r w:rsidRPr="00143717">
        <w:rPr>
          <w:rFonts w:ascii="Times New Roman" w:eastAsia="Times New Roman" w:hAnsi="Times New Roman" w:cs="Times New Roman"/>
          <w:szCs w:val="24"/>
        </w:rPr>
        <w:t>.</w:t>
      </w:r>
    </w:p>
    <w:p w:rsidR="00AB670F" w:rsidRDefault="00AB670F"/>
    <w:sectPr w:rsidR="00AB670F" w:rsidSect="00AB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3717"/>
    <w:rsid w:val="00143717"/>
    <w:rsid w:val="00784168"/>
    <w:rsid w:val="00805DFA"/>
    <w:rsid w:val="00AB670F"/>
    <w:rsid w:val="00F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0F"/>
  </w:style>
  <w:style w:type="paragraph" w:styleId="Heading2">
    <w:name w:val="heading 2"/>
    <w:basedOn w:val="Normal"/>
    <w:link w:val="Heading2Char"/>
    <w:uiPriority w:val="9"/>
    <w:qFormat/>
    <w:rsid w:val="001437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7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37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3717"/>
    <w:rPr>
      <w:i/>
      <w:iCs/>
    </w:rPr>
  </w:style>
  <w:style w:type="character" w:styleId="Strong">
    <w:name w:val="Strong"/>
    <w:basedOn w:val="DefaultParagraphFont"/>
    <w:uiPriority w:val="22"/>
    <w:qFormat/>
    <w:rsid w:val="00143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iccressey.com/your-arm-hurts-thank-your-coa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OconnetJ</dc:creator>
  <cp:lastModifiedBy>OconnetJ</cp:lastModifiedBy>
  <cp:revision>1</cp:revision>
  <dcterms:created xsi:type="dcterms:W3CDTF">2013-07-29T19:18:00Z</dcterms:created>
  <dcterms:modified xsi:type="dcterms:W3CDTF">2013-07-29T19:18:00Z</dcterms:modified>
</cp:coreProperties>
</file>